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DC" w:rsidRPr="00400BF4" w:rsidRDefault="00911ADC" w:rsidP="00911ADC">
      <w:pPr>
        <w:spacing w:line="0" w:lineRule="atLeast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 w:rsidRPr="00400BF4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Аннотация к рабочей программе предмета «Изобразительное искусство»</w:t>
      </w:r>
    </w:p>
    <w:p w:rsidR="00911ADC" w:rsidRPr="00400BF4" w:rsidRDefault="00911ADC" w:rsidP="00911ADC">
      <w:pPr>
        <w:spacing w:line="10" w:lineRule="exact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911ADC" w:rsidRPr="00400BF4" w:rsidRDefault="00911ADC" w:rsidP="00911ADC">
      <w:pPr>
        <w:spacing w:line="273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400BF4">
        <w:rPr>
          <w:rFonts w:ascii="Times New Roman" w:eastAsia="Times New Roman" w:hAnsi="Times New Roman" w:cs="Times New Roman"/>
          <w:color w:val="262626"/>
          <w:sz w:val="24"/>
          <w:szCs w:val="24"/>
        </w:rPr>
        <w:t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основной образовательной программы начального общего образования, Примерной программы по по изобразительному искусству и авторской программы Неменской Л.А. (под редакцией Неменского Б.М.).</w:t>
      </w:r>
    </w:p>
    <w:p w:rsidR="00911ADC" w:rsidRPr="00400BF4" w:rsidRDefault="00911ADC" w:rsidP="00911ADC">
      <w:pPr>
        <w:spacing w:line="23" w:lineRule="exact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911ADC" w:rsidRPr="00400BF4" w:rsidRDefault="00911ADC" w:rsidP="00911ADC">
      <w:pPr>
        <w:spacing w:line="270" w:lineRule="auto"/>
        <w:ind w:right="2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400BF4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Курс разработан как </w:t>
      </w:r>
      <w:r w:rsidRPr="00400BF4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целостная система введения в художественную культуру</w:t>
      </w:r>
      <w:r w:rsidRPr="00400BF4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</w:t>
      </w:r>
    </w:p>
    <w:p w:rsidR="00911ADC" w:rsidRPr="00400BF4" w:rsidRDefault="00911ADC" w:rsidP="00911ADC">
      <w:pPr>
        <w:spacing w:line="19" w:lineRule="exact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911ADC" w:rsidRPr="00400BF4" w:rsidRDefault="00911ADC" w:rsidP="00911ADC">
      <w:pPr>
        <w:spacing w:line="266" w:lineRule="auto"/>
        <w:ind w:right="2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400BF4">
        <w:rPr>
          <w:rFonts w:ascii="Times New Roman" w:eastAsia="Times New Roman" w:hAnsi="Times New Roman" w:cs="Times New Roman"/>
          <w:color w:val="262626"/>
          <w:sz w:val="24"/>
          <w:szCs w:val="24"/>
        </w:rPr>
        <w:t>дизайн; различных видов декоративно-прикладного искусства, народного искусства — традиционного крестьянского и народных промыслов, а также постижение роли художника в</w:t>
      </w:r>
    </w:p>
    <w:p w:rsidR="00911ADC" w:rsidRDefault="00911ADC" w:rsidP="00911ADC">
      <w:pPr>
        <w:spacing w:line="24" w:lineRule="exact"/>
        <w:ind w:firstLine="720"/>
        <w:rPr>
          <w:rFonts w:ascii="Times New Roman" w:eastAsia="Times New Roman" w:hAnsi="Times New Roman"/>
        </w:rPr>
      </w:pPr>
    </w:p>
    <w:p w:rsidR="00911ADC" w:rsidRDefault="00911ADC" w:rsidP="00911ADC">
      <w:pPr>
        <w:spacing w:line="27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911ADC" w:rsidRPr="006302D4" w:rsidRDefault="00911ADC" w:rsidP="00911ADC">
      <w:pPr>
        <w:spacing w:line="36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6302D4">
        <w:rPr>
          <w:rFonts w:ascii="Times New Roman" w:hAnsi="Times New Roman" w:cs="Times New Roman"/>
          <w:color w:val="262626"/>
          <w:sz w:val="24"/>
          <w:szCs w:val="24"/>
        </w:rPr>
        <w:t xml:space="preserve">  В процессе изучения изобразительного искусства на ступени начального общего образования обучающийся достигнет следующих </w:t>
      </w:r>
      <w:r>
        <w:rPr>
          <w:rFonts w:ascii="Times New Roman" w:hAnsi="Times New Roman" w:cs="Times New Roman"/>
          <w:color w:val="262626"/>
          <w:sz w:val="24"/>
          <w:szCs w:val="24"/>
        </w:rPr>
        <w:t>результатов:</w:t>
      </w:r>
    </w:p>
    <w:p w:rsidR="00911ADC" w:rsidRDefault="00911ADC" w:rsidP="00911ADC">
      <w:pPr>
        <w:spacing w:line="36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6302D4">
        <w:rPr>
          <w:rFonts w:ascii="Times New Roman" w:hAnsi="Times New Roman" w:cs="Times New Roman"/>
          <w:b/>
          <w:color w:val="262626"/>
          <w:sz w:val="24"/>
          <w:szCs w:val="24"/>
        </w:rPr>
        <w:t>личностных</w:t>
      </w:r>
      <w:r w:rsidRPr="006302D4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6302D4">
        <w:rPr>
          <w:rFonts w:ascii="Times New Roman" w:hAnsi="Times New Roman" w:cs="Times New Roman"/>
          <w:b/>
          <w:color w:val="262626"/>
          <w:sz w:val="24"/>
          <w:szCs w:val="24"/>
        </w:rPr>
        <w:t>результатов</w:t>
      </w:r>
      <w:r w:rsidRPr="006302D4">
        <w:rPr>
          <w:rFonts w:ascii="Times New Roman" w:hAnsi="Times New Roman" w:cs="Times New Roman"/>
          <w:color w:val="262626"/>
          <w:sz w:val="24"/>
          <w:szCs w:val="24"/>
        </w:rPr>
        <w:t xml:space="preserve">: в ценностно-эстетической сфере – эмоционально-ценностное отношение к окружающему миру (природе, семье, Родине, людям, животным);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 в познавательной (когнитивной) сфере – способность к художественно-образному познанию мира, умение применять полученные знания в своей собственной художественно-творческой деятельности; в трудовой сфере – навыки использования различных материалов для работы в разных техниках (живопись, графика, скульптура, декоративно-прикладное искусство, художественное конструирование), стремление использовать художественные умения для создания </w:t>
      </w:r>
      <w:r>
        <w:rPr>
          <w:rFonts w:ascii="Times New Roman" w:hAnsi="Times New Roman" w:cs="Times New Roman"/>
          <w:color w:val="262626"/>
          <w:sz w:val="24"/>
          <w:szCs w:val="24"/>
        </w:rPr>
        <w:t>красивых вещей или их украшения:</w:t>
      </w:r>
      <w:r w:rsidRPr="006302D4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</w:p>
    <w:p w:rsidR="00911ADC" w:rsidRPr="006302D4" w:rsidRDefault="00911ADC" w:rsidP="00911ADC">
      <w:pPr>
        <w:spacing w:line="360" w:lineRule="auto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color w:val="262626"/>
          <w:sz w:val="24"/>
          <w:szCs w:val="24"/>
        </w:rPr>
        <w:t>м</w:t>
      </w:r>
      <w:r w:rsidRPr="006302D4">
        <w:rPr>
          <w:rFonts w:ascii="Times New Roman" w:hAnsi="Times New Roman" w:cs="Times New Roman"/>
          <w:b/>
          <w:color w:val="262626"/>
          <w:sz w:val="24"/>
          <w:szCs w:val="24"/>
        </w:rPr>
        <w:t>етапредметные результаты</w:t>
      </w:r>
      <w:r w:rsidRPr="006302D4">
        <w:rPr>
          <w:rFonts w:ascii="Times New Roman" w:hAnsi="Times New Roman" w:cs="Times New Roman"/>
          <w:color w:val="262626"/>
          <w:sz w:val="24"/>
          <w:szCs w:val="24"/>
        </w:rPr>
        <w:t xml:space="preserve"> освоения изобразительного искусства проявятся в: – умении видеть и воспринимать предметы художественной культуры в окружающей жизни (техника, музей, архитектура, дизайн, скульптура и др.); – желании общаться с искусством, участвовать в обсуждении содержания и выразительных средств </w:t>
      </w:r>
      <w:r w:rsidRPr="006302D4">
        <w:rPr>
          <w:rFonts w:ascii="Times New Roman" w:hAnsi="Times New Roman" w:cs="Times New Roman"/>
          <w:color w:val="262626"/>
          <w:sz w:val="24"/>
          <w:szCs w:val="24"/>
        </w:rPr>
        <w:lastRenderedPageBreak/>
        <w:t>произведений искусства; – активном использовании языка изобразительного искусства и выразительных возможностей различных художественных материалов для освоения содержания разных учебных предметов (литературы, окружающего мира, родного языка, музыки и др.); – обогащении ключевых компетенций (коммуникативных, деятельностных и др.) художественно-эстетическим содержанием; – умении организовать самостоятельную художественно-творческую деятельность, выбирать средства для реализации художественного замысла; – способности принимать и сохранять учебные цели и задачи, в соответствии с ними планировать, контролировать и оценивать результаты своей учебной, художественно-творческой деятельности.</w:t>
      </w:r>
    </w:p>
    <w:p w:rsidR="00911ADC" w:rsidRDefault="00911ADC" w:rsidP="00911ADC">
      <w:pPr>
        <w:pStyle w:val="1"/>
        <w:spacing w:before="0" w:after="0" w:line="360" w:lineRule="auto"/>
        <w:jc w:val="center"/>
        <w:rPr>
          <w:rFonts w:ascii="Times New Roman" w:hAnsi="Times New Roman"/>
          <w:i/>
          <w:color w:val="262626"/>
          <w:sz w:val="24"/>
          <w:szCs w:val="24"/>
        </w:rPr>
      </w:pPr>
    </w:p>
    <w:p w:rsidR="00911ADC" w:rsidRPr="006302D4" w:rsidRDefault="00911ADC" w:rsidP="00911ADC">
      <w:pPr>
        <w:pStyle w:val="1"/>
        <w:spacing w:before="0" w:after="0" w:line="360" w:lineRule="auto"/>
        <w:jc w:val="center"/>
        <w:rPr>
          <w:rFonts w:ascii="Times New Roman" w:hAnsi="Times New Roman"/>
          <w:i/>
          <w:color w:val="262626"/>
          <w:sz w:val="24"/>
          <w:szCs w:val="24"/>
        </w:rPr>
      </w:pPr>
      <w:r w:rsidRPr="006302D4">
        <w:rPr>
          <w:rFonts w:ascii="Times New Roman" w:hAnsi="Times New Roman"/>
          <w:i/>
          <w:color w:val="262626"/>
          <w:sz w:val="24"/>
          <w:szCs w:val="24"/>
        </w:rPr>
        <w:t xml:space="preserve">Предметные результаты освоения учебного предмета </w:t>
      </w:r>
    </w:p>
    <w:p w:rsidR="00911ADC" w:rsidRPr="006302D4" w:rsidRDefault="00911ADC" w:rsidP="00911ADC">
      <w:pPr>
        <w:spacing w:line="360" w:lineRule="auto"/>
        <w:jc w:val="center"/>
        <w:rPr>
          <w:rFonts w:ascii="Times New Roman" w:hAnsi="Times New Roman" w:cs="Times New Roman"/>
          <w:b/>
          <w:i/>
          <w:color w:val="262626"/>
          <w:sz w:val="24"/>
          <w:szCs w:val="24"/>
        </w:rPr>
      </w:pPr>
      <w:r w:rsidRPr="006302D4">
        <w:rPr>
          <w:rFonts w:ascii="Times New Roman" w:hAnsi="Times New Roman" w:cs="Times New Roman"/>
          <w:b/>
          <w:i/>
          <w:color w:val="262626"/>
          <w:sz w:val="24"/>
          <w:szCs w:val="24"/>
        </w:rPr>
        <w:t>Изобразительное искусство</w:t>
      </w:r>
    </w:p>
    <w:p w:rsidR="00911ADC" w:rsidRPr="006302D4" w:rsidRDefault="00911ADC" w:rsidP="00911ADC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262626"/>
          <w:sz w:val="24"/>
          <w:szCs w:val="24"/>
        </w:rPr>
      </w:pPr>
      <w:r w:rsidRPr="006302D4">
        <w:rPr>
          <w:rStyle w:val="Zag11"/>
          <w:rFonts w:ascii="Times New Roman" w:eastAsia="@Arial Unicode MS" w:hAnsi="Times New Roman"/>
          <w:color w:val="262626"/>
          <w:sz w:val="24"/>
          <w:szCs w:val="24"/>
        </w:rPr>
        <w:t>В результате изучения изобразительного искусства на уровне начального общего образования у обучающихся:</w:t>
      </w:r>
    </w:p>
    <w:p w:rsidR="00911ADC" w:rsidRPr="006302D4" w:rsidRDefault="00911ADC" w:rsidP="00911ADC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262626"/>
          <w:sz w:val="24"/>
          <w:szCs w:val="24"/>
        </w:rPr>
      </w:pPr>
      <w:r w:rsidRPr="006302D4">
        <w:rPr>
          <w:rStyle w:val="Zag11"/>
          <w:rFonts w:ascii="Times New Roman" w:eastAsia="@Arial Unicode MS" w:hAnsi="Times New Roman"/>
          <w:color w:val="262626"/>
          <w:sz w:val="24"/>
          <w:szCs w:val="24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911ADC" w:rsidRPr="006302D4" w:rsidRDefault="00911ADC" w:rsidP="00911ADC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262626"/>
          <w:sz w:val="24"/>
          <w:szCs w:val="24"/>
        </w:rPr>
      </w:pPr>
      <w:r w:rsidRPr="006302D4">
        <w:rPr>
          <w:rStyle w:val="Zag11"/>
          <w:rFonts w:ascii="Times New Roman" w:eastAsia="@Arial Unicode MS" w:hAnsi="Times New Roman"/>
          <w:color w:val="262626"/>
          <w:sz w:val="24"/>
          <w:szCs w:val="24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911ADC" w:rsidRPr="006302D4" w:rsidRDefault="00911ADC" w:rsidP="00911ADC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262626"/>
          <w:sz w:val="24"/>
          <w:szCs w:val="24"/>
        </w:rPr>
      </w:pPr>
      <w:r w:rsidRPr="006302D4">
        <w:rPr>
          <w:rStyle w:val="Zag11"/>
          <w:rFonts w:ascii="Times New Roman" w:eastAsia="@Arial Unicode MS" w:hAnsi="Times New Roman"/>
          <w:color w:val="262626"/>
          <w:sz w:val="24"/>
          <w:szCs w:val="24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911ADC" w:rsidRPr="006302D4" w:rsidRDefault="00911ADC" w:rsidP="00911ADC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262626"/>
          <w:sz w:val="24"/>
          <w:szCs w:val="24"/>
        </w:rPr>
      </w:pPr>
      <w:r w:rsidRPr="006302D4">
        <w:rPr>
          <w:rStyle w:val="Zag11"/>
          <w:rFonts w:ascii="Times New Roman" w:eastAsia="@Arial Unicode MS" w:hAnsi="Times New Roman"/>
          <w:color w:val="262626"/>
          <w:sz w:val="24"/>
          <w:szCs w:val="24"/>
        </w:rPr>
        <w:lastRenderedPageBreak/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911ADC" w:rsidRPr="006302D4" w:rsidRDefault="00911ADC" w:rsidP="00911ADC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262626"/>
          <w:sz w:val="24"/>
          <w:szCs w:val="24"/>
        </w:rPr>
      </w:pPr>
      <w:r w:rsidRPr="006302D4">
        <w:rPr>
          <w:rStyle w:val="Zag11"/>
          <w:rFonts w:ascii="Times New Roman" w:eastAsia="@Arial Unicode MS" w:hAnsi="Times New Roman"/>
          <w:color w:val="262626"/>
          <w:spacing w:val="-4"/>
          <w:sz w:val="24"/>
          <w:szCs w:val="24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6302D4">
        <w:rPr>
          <w:rStyle w:val="Zag11"/>
          <w:rFonts w:ascii="Times New Roman" w:eastAsia="@Arial Unicode MS" w:hAnsi="Times New Roman"/>
          <w:color w:val="262626"/>
          <w:sz w:val="24"/>
          <w:szCs w:val="24"/>
        </w:rPr>
        <w:t>;</w:t>
      </w:r>
    </w:p>
    <w:p w:rsidR="00911ADC" w:rsidRPr="006302D4" w:rsidRDefault="00911ADC" w:rsidP="00911ADC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262626"/>
          <w:sz w:val="24"/>
          <w:szCs w:val="24"/>
        </w:rPr>
      </w:pPr>
      <w:r w:rsidRPr="006302D4">
        <w:rPr>
          <w:rStyle w:val="Zag11"/>
          <w:rFonts w:ascii="Times New Roman" w:eastAsia="@Arial Unicode MS" w:hAnsi="Times New Roman"/>
          <w:color w:val="262626"/>
          <w:sz w:val="24"/>
          <w:szCs w:val="24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911ADC" w:rsidRPr="006302D4" w:rsidRDefault="00911ADC" w:rsidP="00911ADC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262626"/>
          <w:sz w:val="24"/>
          <w:szCs w:val="24"/>
        </w:rPr>
      </w:pPr>
      <w:r w:rsidRPr="006302D4">
        <w:rPr>
          <w:rStyle w:val="Zag11"/>
          <w:rFonts w:ascii="Times New Roman" w:eastAsia="@Arial Unicode MS" w:hAnsi="Times New Roman"/>
          <w:color w:val="262626"/>
          <w:sz w:val="24"/>
          <w:szCs w:val="24"/>
        </w:rPr>
        <w:t>Обучающиеся:</w:t>
      </w:r>
    </w:p>
    <w:p w:rsidR="00911ADC" w:rsidRPr="006302D4" w:rsidRDefault="00911ADC" w:rsidP="00911ADC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262626"/>
          <w:sz w:val="24"/>
          <w:szCs w:val="24"/>
        </w:rPr>
      </w:pPr>
      <w:r w:rsidRPr="006302D4">
        <w:rPr>
          <w:rStyle w:val="Zag11"/>
          <w:rFonts w:ascii="Times New Roman" w:eastAsia="@Arial Unicode MS" w:hAnsi="Times New Roman"/>
          <w:color w:val="262626"/>
          <w:sz w:val="24"/>
          <w:szCs w:val="24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911ADC" w:rsidRPr="006302D4" w:rsidRDefault="00911ADC" w:rsidP="00911ADC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262626"/>
          <w:sz w:val="24"/>
          <w:szCs w:val="24"/>
        </w:rPr>
      </w:pPr>
      <w:r w:rsidRPr="006302D4">
        <w:rPr>
          <w:rStyle w:val="Zag11"/>
          <w:rFonts w:ascii="Times New Roman" w:eastAsia="@Arial Unicode MS" w:hAnsi="Times New Roman"/>
          <w:color w:val="262626"/>
          <w:sz w:val="24"/>
          <w:szCs w:val="24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911ADC" w:rsidRPr="006302D4" w:rsidRDefault="00911ADC" w:rsidP="00911ADC">
      <w:pPr>
        <w:widowControl w:val="0"/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262626"/>
          <w:sz w:val="24"/>
          <w:szCs w:val="24"/>
        </w:rPr>
      </w:pPr>
      <w:r w:rsidRPr="006302D4">
        <w:rPr>
          <w:rStyle w:val="Zag11"/>
          <w:rFonts w:ascii="Times New Roman" w:eastAsia="@Arial Unicode MS" w:hAnsi="Times New Roman"/>
          <w:color w:val="262626"/>
          <w:sz w:val="24"/>
          <w:szCs w:val="24"/>
        </w:rPr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911ADC" w:rsidRPr="006302D4" w:rsidRDefault="00911ADC" w:rsidP="00911ADC">
      <w:pPr>
        <w:widowControl w:val="0"/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262626"/>
          <w:sz w:val="24"/>
          <w:szCs w:val="24"/>
        </w:rPr>
      </w:pPr>
      <w:r w:rsidRPr="006302D4">
        <w:rPr>
          <w:rStyle w:val="Zag11"/>
          <w:rFonts w:ascii="Times New Roman" w:eastAsia="@Arial Unicode MS" w:hAnsi="Times New Roman"/>
          <w:color w:val="262626"/>
          <w:sz w:val="24"/>
          <w:szCs w:val="24"/>
        </w:rPr>
        <w:t>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911ADC" w:rsidRPr="006302D4" w:rsidRDefault="00911ADC" w:rsidP="00911ADC">
      <w:pPr>
        <w:pStyle w:val="Zag3"/>
        <w:tabs>
          <w:tab w:val="left" w:pos="142"/>
          <w:tab w:val="left" w:leader="dot" w:pos="624"/>
          <w:tab w:val="left" w:pos="709"/>
        </w:tabs>
        <w:spacing w:after="0" w:line="360" w:lineRule="auto"/>
        <w:ind w:firstLine="709"/>
        <w:jc w:val="both"/>
        <w:rPr>
          <w:rStyle w:val="Zag11"/>
          <w:rFonts w:eastAsia="@Arial Unicode MS"/>
          <w:i w:val="0"/>
          <w:iCs w:val="0"/>
          <w:color w:val="262626"/>
          <w:lang w:val="ru-RU"/>
        </w:rPr>
      </w:pPr>
      <w:r w:rsidRPr="006302D4">
        <w:rPr>
          <w:rStyle w:val="Zag11"/>
          <w:rFonts w:eastAsia="@Arial Unicode MS"/>
          <w:i w:val="0"/>
          <w:iCs w:val="0"/>
          <w:color w:val="262626"/>
          <w:lang w:val="ru-RU"/>
        </w:rPr>
        <w:t xml:space="preserve"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</w:t>
      </w:r>
      <w:r w:rsidRPr="006302D4">
        <w:rPr>
          <w:rStyle w:val="Zag11"/>
          <w:rFonts w:eastAsia="@Arial Unicode MS"/>
          <w:i w:val="0"/>
          <w:iCs w:val="0"/>
          <w:color w:val="262626"/>
          <w:lang w:val="ru-RU"/>
        </w:rPr>
        <w:lastRenderedPageBreak/>
        <w:t>проблемно-творческих ситуаций в повседневной жизни.</w:t>
      </w:r>
    </w:p>
    <w:p w:rsidR="00911ADC" w:rsidRDefault="00911ADC" w:rsidP="00911ADC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Место курса «Изобразительное искусство» в учебном плане</w:t>
      </w:r>
    </w:p>
    <w:p w:rsidR="00911ADC" w:rsidRDefault="00911ADC" w:rsidP="00911ADC">
      <w:pPr>
        <w:spacing w:line="14" w:lineRule="exact"/>
        <w:rPr>
          <w:rFonts w:ascii="Times New Roman" w:eastAsia="Times New Roman" w:hAnsi="Times New Roman"/>
        </w:rPr>
      </w:pPr>
    </w:p>
    <w:p w:rsidR="00911ADC" w:rsidRDefault="00911ADC" w:rsidP="00911ADC">
      <w:pPr>
        <w:tabs>
          <w:tab w:val="left" w:pos="1080"/>
        </w:tabs>
        <w:spacing w:line="0" w:lineRule="atLeast"/>
        <w:ind w:left="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Рабочая</w:t>
      </w:r>
      <w:r>
        <w:rPr>
          <w:rFonts w:ascii="Times New Roman" w:eastAsia="Times New Roman" w:hAnsi="Times New Roman"/>
          <w:sz w:val="23"/>
        </w:rPr>
        <w:tab/>
        <w:t>программа по  предмету  «Изобразительное искусство» разработана для  1  —  4 класса</w:t>
      </w:r>
    </w:p>
    <w:p w:rsidR="00911ADC" w:rsidRDefault="00911ADC" w:rsidP="00911ADC">
      <w:pPr>
        <w:spacing w:line="43" w:lineRule="exact"/>
        <w:rPr>
          <w:rFonts w:ascii="Times New Roman" w:eastAsia="Times New Roman" w:hAnsi="Times New Roman"/>
        </w:rPr>
      </w:pPr>
    </w:p>
    <w:p w:rsidR="00911ADC" w:rsidRDefault="00911ADC" w:rsidP="00911ADC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начальной школы. На изучение предмета отводится 1 ч в неделю, всего на курс — 135 ч.</w:t>
      </w:r>
    </w:p>
    <w:p w:rsidR="00911ADC" w:rsidRDefault="00911ADC" w:rsidP="00911ADC">
      <w:pPr>
        <w:spacing w:line="52" w:lineRule="exact"/>
        <w:rPr>
          <w:rFonts w:ascii="Times New Roman" w:eastAsia="Times New Roman" w:hAnsi="Times New Roman"/>
        </w:rPr>
      </w:pPr>
    </w:p>
    <w:p w:rsidR="00911ADC" w:rsidRDefault="00911ADC" w:rsidP="00911ADC">
      <w:pPr>
        <w:spacing w:line="0" w:lineRule="atLeast"/>
        <w:ind w:left="7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Предмет изучается: в 1 классе — 33 ч в год, во 2—4 классах — 34 ч в год (при 1 ч в неделю).</w:t>
      </w:r>
    </w:p>
    <w:p w:rsidR="00911ADC" w:rsidRDefault="00911ADC" w:rsidP="00911ADC">
      <w:pPr>
        <w:tabs>
          <w:tab w:val="left" w:pos="677"/>
        </w:tabs>
        <w:spacing w:line="234" w:lineRule="auto"/>
        <w:ind w:right="20" w:firstLine="173"/>
        <w:rPr>
          <w:rFonts w:ascii="Times New Roman" w:eastAsia="Times New Roman" w:hAnsi="Times New Roman"/>
          <w:sz w:val="24"/>
        </w:rPr>
      </w:pPr>
    </w:p>
    <w:p w:rsidR="00911ADC" w:rsidRPr="00DB6DA2" w:rsidRDefault="00911ADC" w:rsidP="00911AD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DB6DA2">
        <w:rPr>
          <w:i/>
          <w:color w:val="000000"/>
        </w:rPr>
        <w:t>Учебно- методический комплект.</w:t>
      </w:r>
    </w:p>
    <w:p w:rsidR="00911ADC" w:rsidRPr="00400BF4" w:rsidRDefault="00911ADC" w:rsidP="00911ADC">
      <w:pPr>
        <w:jc w:val="both"/>
        <w:rPr>
          <w:rFonts w:ascii="Times New Roman" w:hAnsi="Times New Roman" w:cs="Times New Roman"/>
          <w:sz w:val="24"/>
          <w:szCs w:val="24"/>
        </w:rPr>
      </w:pPr>
      <w:r w:rsidRPr="00400BF4">
        <w:rPr>
          <w:rFonts w:ascii="Times New Roman" w:hAnsi="Times New Roman" w:cs="Times New Roman"/>
          <w:sz w:val="24"/>
          <w:szCs w:val="24"/>
        </w:rPr>
        <w:t>Учебники</w:t>
      </w:r>
    </w:p>
    <w:p w:rsidR="00911ADC" w:rsidRDefault="00911ADC" w:rsidP="00911ADC">
      <w:pPr>
        <w:jc w:val="both"/>
        <w:rPr>
          <w:rFonts w:ascii="Times New Roman" w:hAnsi="Times New Roman" w:cs="Times New Roman"/>
          <w:sz w:val="24"/>
          <w:szCs w:val="24"/>
        </w:rPr>
      </w:pPr>
      <w:r w:rsidRPr="00400BF4">
        <w:rPr>
          <w:rFonts w:ascii="Times New Roman" w:hAnsi="Times New Roman" w:cs="Times New Roman"/>
          <w:sz w:val="24"/>
          <w:szCs w:val="24"/>
        </w:rPr>
        <w:t xml:space="preserve">Л. А. Неменская. Е. И. Коротеева Изобразительное искусство. Ты изображаешь, украшаешь и строишь. 1 класс; Л. А.Неменская. Е. И. Коротеева. Изобразительное искусство. Искусство и ты.2 класс; </w:t>
      </w:r>
    </w:p>
    <w:p w:rsidR="00911ADC" w:rsidRDefault="00911ADC" w:rsidP="00911ADC">
      <w:pPr>
        <w:jc w:val="both"/>
        <w:rPr>
          <w:rFonts w:ascii="Times New Roman" w:hAnsi="Times New Roman" w:cs="Times New Roman"/>
          <w:sz w:val="24"/>
          <w:szCs w:val="24"/>
        </w:rPr>
      </w:pPr>
      <w:r w:rsidRPr="00400BF4">
        <w:rPr>
          <w:rFonts w:ascii="Times New Roman" w:hAnsi="Times New Roman" w:cs="Times New Roman"/>
          <w:sz w:val="24"/>
          <w:szCs w:val="24"/>
        </w:rPr>
        <w:t>Л. А. Неменская.</w:t>
      </w:r>
      <w:r w:rsidRPr="003351D3">
        <w:rPr>
          <w:rFonts w:ascii="Times New Roman" w:hAnsi="Times New Roman" w:cs="Times New Roman"/>
          <w:sz w:val="24"/>
          <w:szCs w:val="24"/>
        </w:rPr>
        <w:t xml:space="preserve"> </w:t>
      </w:r>
      <w:r w:rsidRPr="00400BF4">
        <w:rPr>
          <w:rFonts w:ascii="Times New Roman" w:hAnsi="Times New Roman" w:cs="Times New Roman"/>
          <w:sz w:val="24"/>
          <w:szCs w:val="24"/>
        </w:rPr>
        <w:t xml:space="preserve">Е. И. Коротеева Изобразительное искусство. Искусство вокруг нас. 3 класс; </w:t>
      </w:r>
    </w:p>
    <w:p w:rsidR="00911ADC" w:rsidRDefault="00911ADC" w:rsidP="00911ADC">
      <w:pPr>
        <w:jc w:val="both"/>
        <w:rPr>
          <w:rFonts w:ascii="Times New Roman" w:hAnsi="Times New Roman" w:cs="Times New Roman"/>
          <w:sz w:val="24"/>
          <w:szCs w:val="24"/>
        </w:rPr>
      </w:pPr>
      <w:r w:rsidRPr="00400BF4">
        <w:rPr>
          <w:rFonts w:ascii="Times New Roman" w:hAnsi="Times New Roman" w:cs="Times New Roman"/>
          <w:sz w:val="24"/>
          <w:szCs w:val="24"/>
        </w:rPr>
        <w:t xml:space="preserve">Л. А.Неменская. Е. И. Коротеева Изобразительное искусство. Каждый народ – художник. </w:t>
      </w:r>
    </w:p>
    <w:p w:rsidR="00911ADC" w:rsidRPr="00400BF4" w:rsidRDefault="00911ADC" w:rsidP="00911ADC">
      <w:pPr>
        <w:jc w:val="both"/>
        <w:rPr>
          <w:rFonts w:ascii="Times New Roman" w:hAnsi="Times New Roman" w:cs="Times New Roman"/>
          <w:sz w:val="24"/>
          <w:szCs w:val="24"/>
        </w:rPr>
      </w:pPr>
      <w:r w:rsidRPr="00400BF4">
        <w:rPr>
          <w:rFonts w:ascii="Times New Roman" w:hAnsi="Times New Roman" w:cs="Times New Roman"/>
          <w:sz w:val="24"/>
          <w:szCs w:val="24"/>
        </w:rPr>
        <w:t>4 класс.</w:t>
      </w:r>
    </w:p>
    <w:p w:rsidR="004A7E2E" w:rsidRDefault="004A7E2E"/>
    <w:sectPr w:rsidR="004A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911ADC"/>
    <w:rsid w:val="004A7E2E"/>
    <w:rsid w:val="0091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1AD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A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ag11">
    <w:name w:val="Zag_11"/>
    <w:rsid w:val="00911ADC"/>
    <w:rPr>
      <w:color w:val="000000"/>
      <w:w w:val="100"/>
    </w:rPr>
  </w:style>
  <w:style w:type="paragraph" w:styleId="a3">
    <w:name w:val="Normal (Web)"/>
    <w:basedOn w:val="a"/>
    <w:uiPriority w:val="99"/>
    <w:semiHidden/>
    <w:unhideWhenUsed/>
    <w:rsid w:val="0091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uiPriority w:val="99"/>
    <w:rsid w:val="00911AD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6275</Characters>
  <Application>Microsoft Office Word</Application>
  <DocSecurity>0</DocSecurity>
  <Lines>52</Lines>
  <Paragraphs>14</Paragraphs>
  <ScaleCrop>false</ScaleCrop>
  <Company/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2019-03-04T12:09:00Z</dcterms:created>
  <dcterms:modified xsi:type="dcterms:W3CDTF">2019-03-04T12:09:00Z</dcterms:modified>
</cp:coreProperties>
</file>