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D" w:rsidRPr="00ED2D5C" w:rsidRDefault="003D466D" w:rsidP="003D466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бюджетное общеобразовательное учреждение «Буранчинская основная общеобразовательная школа» </w:t>
      </w:r>
      <w:proofErr w:type="spellStart"/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>Беляевского</w:t>
      </w:r>
      <w:proofErr w:type="spellEnd"/>
      <w:r w:rsidRPr="00ED2D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района Оренбургской области</w:t>
      </w:r>
    </w:p>
    <w:p w:rsidR="003D466D" w:rsidRDefault="003D466D" w:rsidP="003D466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</w:p>
    <w:p w:rsidR="003D466D" w:rsidRDefault="003D466D" w:rsidP="003D466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</w:p>
    <w:p w:rsidR="003D466D" w:rsidRDefault="003D466D" w:rsidP="003D466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</w:p>
    <w:p w:rsidR="003D466D" w:rsidRDefault="003D466D" w:rsidP="003D466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</w:p>
    <w:p w:rsidR="003D466D" w:rsidRDefault="003D466D" w:rsidP="003D466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</w:p>
    <w:p w:rsidR="003D466D" w:rsidRPr="003D466D" w:rsidRDefault="003D466D" w:rsidP="003D466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  <w:r w:rsidRPr="003D466D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  <w:t>ПРОГРАММА</w:t>
      </w:r>
    </w:p>
    <w:p w:rsidR="003D466D" w:rsidRPr="003D466D" w:rsidRDefault="003D466D" w:rsidP="003D466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  <w:r w:rsidRPr="003D466D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  <w:t>«Семья и школа. Навстречу друг другу».</w:t>
      </w: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66D" w:rsidRP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D4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 w:rsidRPr="003D4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Буранчи</w:t>
      </w:r>
      <w:proofErr w:type="spellEnd"/>
      <w:r w:rsidRPr="003D4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2015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466D" w:rsidRPr="00E6702C" w:rsidRDefault="003D466D" w:rsidP="003D466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466D" w:rsidRPr="00E6702C" w:rsidRDefault="003D466D" w:rsidP="003D466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466D" w:rsidRP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ПРОГРАММА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«Семья и школа.  Навстречу друг другу».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                               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«Только вместе с родителями,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         общими усилиями, учителя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 могут дать детям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         большое человеческое счастье».</w:t>
      </w:r>
    </w:p>
    <w:p w:rsidR="003D466D" w:rsidRPr="003D466D" w:rsidRDefault="003D466D" w:rsidP="003D466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В.А. Сухомлинский.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 Актуальность программы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современной социологии семья понимается как объединение людей, основанное на кровном родстве, браке или усыновлении, связанных общностью быта и взаимной ответственностью за воспитание детей. Семья всегда была первичным институтом социализации ребенка. Происходящее с семьей и в семье процессы, безусловно, отражаются на процессе становления личности. Между тем, молодежь, как правило, отрицает опыт родителей, культуру общения в семье. С другой стороны, большинство семей охвачено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детей. Кроме того, огромный вред наносит воспитание детей в неблагополучных семьях – увеличивается число детских неврозов, растет страх и, как следствие, - происходит снижение успеваемости ребенка или вообще его отторжение от школы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Создавшееся положение способствует детской безнадзорности, преступности, агрессивности и другим негативным явлениям. Происходит отчуждение семьи от общества. Возросло количество разводов  и одна из причин – отсутствие у молодежи сформированных навыков культурного поведения в семье. А семья, как полноценная составляющая общества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должна  играть  приоритетную роль в воспитании детей. И чем выше культура семьи, тем выше и культура общества.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Из всего сказанного ясно, что возрождение нормальной семьи и ее функций как никогда приобрело первостепенное значение. Образовательное 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было, есть и останется одним из социальных институтов, обеспечивающих реальное взаимодействие ребенка, родителей и социума, способное внести огромную лепту в восстановлении семейственности.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  реализации  этого взаимодействия  педагогами М</w:t>
      </w:r>
      <w:r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БОУ  «Буранчинская ООШ» </w:t>
      </w:r>
      <w:proofErr w:type="spellStart"/>
      <w:r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Беляевского</w:t>
      </w:r>
      <w:proofErr w:type="spellEnd"/>
      <w:r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 Оренбургской области 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была разработана программа «Семья и школа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австречу друг другу».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 Семья – важнейший институт социализации подрастающих поколений. Это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санитарно-гигиенический зависит от условий проживания, особенностей образа жизни; демографический определяется структурой семьи. 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 Семья – это разновозрастный коллектив, членом которого ребенок становится с первого дня своего существования  и испытывает ее  влияние  на протяжении практически всей жизни. Члены семьи объединены узами родства и чувством ответственности за все, что происходит в семье: они делят между собой и радость, и горе каждого члена семьи. Коллектив семьи имеет закрепленную обычаями, традициями, нравственными и правовыми нормами сложную структуру, в рамках которой детей, родителей, бабушек и дедушек объединяет целая система отношений: между старшими и младшими детьми, между детьми и родителями и т.д. Эти отношения и определяют психологический климат семьи. В этом климате и формируется у ребенка восприятие мира, людей и самого себя.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 всем, имеющим отношение к методике воспитания </w:t>
      </w:r>
      <w:proofErr w:type="spell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известно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,ч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</w:t>
      </w:r>
      <w:proofErr w:type="spell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семья  совместно со школой создает тот важнейший комплекс факторов воспитывающей среды, который определяет успешность, либо не успешность всего и семейного и  учебно-воспитательного процесса. Вот почему при большом многообразии обязанностей работа школы с семьей столь значительна в педагогической деятельности.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современной школе меняется многое: ее структура и содержание учебно-воспитательного процесса, позиция педагогов и учащихся, микроклимат их взаимоотношений, методика и техника урока, подходы к изучению многих учебных предметов и к внешкольной воспитательной работе. Управление школой становится демократичным, а значит, более демократичными становятся  отношения в «педагогическом треугольнике»: учитель – ученик – родитель». Порой ведутся разговоры о том, что школа вообще не должна работать с родителями, ибо воспитание детей – дело семьи. Но педагоги-практики знают, что это не так. Да, многое изменилось, ушло, но остались родители и дети – с их радостями, горестями, разрешимыми и порой неразрешимыми проблемами, осталась потребность в своевременном совете мудрого, знающего детскую психологию, педагога. Остался учитель, нуждающийся в сотрудничестве с родителями.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Однако привлечение родителей к воспитательной работе школы имеет определенные трудности:</w:t>
      </w:r>
    </w:p>
    <w:p w:rsidR="003D466D" w:rsidRPr="003D466D" w:rsidRDefault="003D466D" w:rsidP="00E6702C">
      <w:pPr>
        <w:shd w:val="clear" w:color="auto" w:fill="F6F6F6"/>
        <w:spacing w:after="0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·Родители загружены работой;</w:t>
      </w:r>
    </w:p>
    <w:p w:rsidR="003D466D" w:rsidRPr="003D466D" w:rsidRDefault="003D466D" w:rsidP="00E6702C">
      <w:pPr>
        <w:shd w:val="clear" w:color="auto" w:fill="F6F6F6"/>
        <w:spacing w:after="0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·Родители заняты домашними делами;</w:t>
      </w:r>
    </w:p>
    <w:p w:rsidR="003D466D" w:rsidRPr="003D466D" w:rsidRDefault="003D466D" w:rsidP="00E6702C">
      <w:pPr>
        <w:shd w:val="clear" w:color="auto" w:fill="F6F6F6"/>
        <w:spacing w:after="0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·Плохо представляют, какую реальную пользу могут принести классу, школе и детям;</w:t>
      </w:r>
    </w:p>
    <w:p w:rsidR="003D466D" w:rsidRPr="003D466D" w:rsidRDefault="003D466D" w:rsidP="00E6702C">
      <w:pPr>
        <w:shd w:val="clear" w:color="auto" w:fill="F6F6F6"/>
        <w:spacing w:after="0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·Часто родители занимают позицию сторонних наблюдателей, ожидающих результатов деятельности, проводимой без их участия.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это требует целенаправленной работы по созданию классного родительского коллектива, по привлечению родителей к участию в жизни школы.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современной школе довольно остро стоит проблема мотивации детей к обучению, к познавательной деятельности. Все яснее становится понимание роли семьи в формировании, поддержании и развитии познавательных интересов ребенка. Поэтому работа с семьей становится важнейшим компонентом учебно-воспитательного процесса школы.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Ясно всем, что сегодня существуют проблемы современного кризиса семейного воспитания. Это сказывается для школы не только в усложнении педагогической работы с детьми, но и в усложнении работы с родителями.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Главной задачей, которую должны решить педагогический коллектив и родительская общественность является выработка взаимопонимания.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Основным принципом работы с родителями в современных условиях является отказ от репрессивного характера общения. Традиционное сообщение родителям об успеваемости детей, об их проступках и прегрешениях с требованиями принять меры без педагогического анализа причин, результатов наблюдения, рекомендаций – неприемлемо. Сегодня требуется сформировать конструктивный характер общения родителей со школой и школы с родителями. Конструктивный характер общения предполагает понимание сторонами того, чем они занимаются.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Поэтому в основе любого общения с родителями должно лежать понимание того, что такое школа, что она может, должна и каковы пределы ее возможностей и ответственности.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Известно, что уровень эмоционального развития ребенка для его будущей взрослой жизни важен не меньше, чем уровень его интеллектуального развития.</w:t>
      </w:r>
    </w:p>
    <w:p w:rsidR="003D466D" w:rsidRPr="003D466D" w:rsidRDefault="003D466D" w:rsidP="00E6702C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Деятельность педагогического коллектива по организации работы с родителями реализует следующие направления:</w:t>
      </w:r>
    </w:p>
    <w:p w:rsidR="003D466D" w:rsidRPr="003D466D" w:rsidRDefault="003D466D" w:rsidP="00E6702C">
      <w:pPr>
        <w:shd w:val="clear" w:color="auto" w:fill="F6F6F6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просветительское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научить родителей видеть и понимать изменения, происходящие с детьми.</w:t>
      </w:r>
    </w:p>
    <w:p w:rsidR="003D466D" w:rsidRPr="003D466D" w:rsidRDefault="003D466D" w:rsidP="00E6702C">
      <w:pPr>
        <w:shd w:val="clear" w:color="auto" w:fill="F6F6F6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консультативное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совместный психолого-педагогический поиск методов эффективного воздействия на ребенка в процессе приобретения ими общественных и учебных навыков.</w:t>
      </w:r>
    </w:p>
    <w:p w:rsidR="003D466D" w:rsidRPr="003D466D" w:rsidRDefault="003D466D" w:rsidP="00E6702C">
      <w:pPr>
        <w:shd w:val="clear" w:color="auto" w:fill="F6F6F6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коммуникативное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обогащение семейной жизни эмоциональными впечатлениями, опытом культуры взаимодействия ребенка и родителей.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Критерии 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эффективности работы педагогов с родителями</w:t>
      </w:r>
      <w:proofErr w:type="gramStart"/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D466D" w:rsidRPr="003D466D" w:rsidRDefault="003D466D" w:rsidP="00E6702C">
      <w:pPr>
        <w:shd w:val="clear" w:color="auto" w:fill="F6F6F6"/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proofErr w:type="spell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положительного отношения к школе, уважительное отношение к педагогическому коллективу;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proofErr w:type="spell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понимания сильных и слабых сторон ребенка, уважительное отношение к ребенку как к личности и гордость за его достижения в саморазвитии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Назначение  Программы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Настоящая  Программа  определяет  цели, задачи  и  направления  деятельности  администрации школы, классных  руководителей, учителей - предметников  с  родителями  учащихся.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 Цель Программы</w:t>
      </w:r>
      <w:proofErr w:type="gramStart"/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Ø Создание единой образовательной среды в школе и семье 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-выявление воспитательных возможностей, факторов семейного воспитания, оказывающих наиболее положительное воздействие на ребенка.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-установление эффективного взаимодействия школы с семьёй в целях социализации школьника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  Программы:</w:t>
      </w:r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Ø повышение  педагогической  культуры  родителей, пополнение  арсенала  их  знаний  по  конкретному  вопросу  воспитания  ребенка  в  семье  и  школе;</w:t>
      </w:r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Ø </w:t>
      </w:r>
      <w:proofErr w:type="spell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действие</w:t>
      </w:r>
      <w:proofErr w:type="spell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сплочению  родительского  коллектива, вовлечение  пап  и  мам  в  жизнедеятельность школьного и   классного  сообщества; </w:t>
      </w:r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Ø выработка  коллективных  решений  и  единых  требований  к  воспитанию  детей, интеграция  усилий  семьи  и  педагогов  в  деятельности  по  развитию  личности  ребенка;</w:t>
      </w:r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Ø пропаганда  опыта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:rsidR="003D466D" w:rsidRPr="003D466D" w:rsidRDefault="003D466D" w:rsidP="00E6702C">
      <w:pPr>
        <w:shd w:val="clear" w:color="auto" w:fill="F6F6F6"/>
        <w:spacing w:after="0"/>
        <w:ind w:left="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Ø создание благоприятной атмосферы общения, направленной на преодоление  конфликтных ситуаций в процессе воспитания учащихся в системе « учитель – ученик -  родитель»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понятия: 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семейный уклад и традиции семей, родительский дом, генеалогическое древо, семейные корни, авторитет отца и матери, духовное общение в семье, взаимоотношения братьев и сестёр, младших и старших, отношения к старикам и больным, защищённость ребёнка в семье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Сроки  и  этапы  реализации  Программы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</w:t>
      </w:r>
      <w:r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ограмма  ориентирована  на  2015-2019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годы.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  этап  реализации  Пр</w:t>
      </w:r>
      <w:r w:rsidRPr="00E67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ограммы – ориентировочный  (2015-2016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гг.)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  данном  этапе  будет  производиться  анализ  и  изучение  семей  учащихся   класса  и  создание  условий  для  участия  семей  в  воспитательном  процессе.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  этап – основной  (2016-2017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г.г.)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  данном  этапе  будет  производиться  педагогическое  и  психологическое  просвещение  родителей, работа  с  проблемными  семьями, сотрудничество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педагога – психолога школы,  учителя  и  родителей  в  организации  воспитательной  работы  в школе и в  классе.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  этап -  обобщающий  (2017 – 2019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гг.)</w:t>
      </w:r>
    </w:p>
    <w:p w:rsidR="003D466D" w:rsidRPr="003D466D" w:rsidRDefault="003D466D" w:rsidP="00E6702C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Подведение  итогов  совместной  деятельности школы, родителей  и  учащихся  за  5  лет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Принципы взаимодействия школы и семьи.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·единство целей государственной семейной политики 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·признание преимущественного права родителей на воспитание,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обучение, охрану здоровья своих детей;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</w:t>
      </w:r>
      <w:proofErr w:type="spell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культуросообразность</w:t>
      </w:r>
      <w:proofErr w:type="spellEnd"/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основывающаяся на общечеловеческих ценностях;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·преемственность и связь поколений, сохранение и развитие  лучших    традиций духовно- нравственного воспитания;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·системность, позволяющая обеспечить целостность становления личности ребёнка;</w:t>
      </w:r>
    </w:p>
    <w:p w:rsidR="003D466D" w:rsidRPr="003D466D" w:rsidRDefault="003D466D" w:rsidP="00E6702C">
      <w:pPr>
        <w:shd w:val="clear" w:color="auto" w:fill="F6F6F6"/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·открытость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обеспечивающая постоянные контакты школы с семьями, доступность для родителей информации об эффективности процесса воспитания.</w:t>
      </w:r>
    </w:p>
    <w:p w:rsidR="003D466D" w:rsidRPr="003D466D" w:rsidRDefault="003D466D" w:rsidP="00E6702C">
      <w:pPr>
        <w:shd w:val="clear" w:color="auto" w:fill="F6F6F6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D466D" w:rsidRPr="003D466D" w:rsidRDefault="003D466D" w:rsidP="00E6702C">
      <w:pPr>
        <w:shd w:val="clear" w:color="auto" w:fill="F6F6F6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Ресурсное обеспечение Программы.</w:t>
      </w:r>
    </w:p>
    <w:p w:rsidR="003D466D" w:rsidRPr="003D466D" w:rsidRDefault="003D466D" w:rsidP="00E67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</w:rPr>
        <w:t>     Финансирование расходов, связанных   с  реализацией  мероприятий  Программы, осуществляется в пределах средств,  выделяемых на текущую деятельность исполнителей Программы.</w:t>
      </w:r>
    </w:p>
    <w:p w:rsidR="003D466D" w:rsidRPr="003D466D" w:rsidRDefault="003D466D" w:rsidP="00E6702C">
      <w:pPr>
        <w:shd w:val="clear" w:color="auto" w:fill="F6F6F6"/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Предполагаемыми субъектами реализации программы являются общественные и профессиональные группы:  педагог–психолог, заместители дире</w:t>
      </w:r>
      <w:r w:rsidR="00E6702C"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ктора по 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учеб</w:t>
      </w:r>
      <w:r w:rsidR="00E6702C" w:rsidRPr="00E670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но-воспитательной работе, </w:t>
      </w: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классные руководители, родители, представители органов здравоохранения, правоохранительных органов, дополнительного образования, члены Совета школы, органы школьного самоуправления,  субъекты профилактики.</w:t>
      </w:r>
      <w:proofErr w:type="gramEnd"/>
    </w:p>
    <w:p w:rsidR="003D466D" w:rsidRPr="003D466D" w:rsidRDefault="003D466D" w:rsidP="00E6702C">
      <w:pPr>
        <w:shd w:val="clear" w:color="auto" w:fill="F6F6F6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3D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Предполагаемые результаты.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1.Вовлечение родителей в различные виды деятельности школы.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2.Установление заинтересованного диалога и сотрудничества с родителями, перерастающего в активную помощь, направленную на обеспечение воспитания и развития личности ребёнка.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3.Повышение психолого-педагогической культуры родителей.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4.Повышение воспитательной функции семьи.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5.Обогащение семейной жизни эмоциональными впечатлениями</w:t>
      </w:r>
      <w:proofErr w:type="gramStart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опытом культуры взаимодействия ребёнка и родителей.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6.Сформированность положительного отношения к школе.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7.Участие родителей в управлении образовательным учреждением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8.Соблюдение единства требований педагогов и родителей в воспитании детей.</w:t>
      </w:r>
    </w:p>
    <w:p w:rsidR="003D466D" w:rsidRPr="003D466D" w:rsidRDefault="003D466D" w:rsidP="00E6702C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9.Сокращение числа неблагополучных семей.  </w:t>
      </w:r>
    </w:p>
    <w:p w:rsidR="00BC0BE4" w:rsidRDefault="00BC0BE4"/>
    <w:sectPr w:rsidR="00BC0BE4" w:rsidSect="00B970DC">
      <w:pgSz w:w="11906" w:h="16838"/>
      <w:pgMar w:top="1134" w:right="850" w:bottom="1134" w:left="1701" w:header="708" w:footer="708" w:gutter="0"/>
      <w:pgBorders w:offsetFrom="page">
        <w:top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6D"/>
    <w:rsid w:val="003D466D"/>
    <w:rsid w:val="00B970DC"/>
    <w:rsid w:val="00BC0BE4"/>
    <w:rsid w:val="00E6702C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64"/>
  </w:style>
  <w:style w:type="paragraph" w:styleId="1">
    <w:name w:val="heading 1"/>
    <w:basedOn w:val="a"/>
    <w:link w:val="10"/>
    <w:uiPriority w:val="9"/>
    <w:qFormat/>
    <w:rsid w:val="003D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1">
    <w:name w:val="fr1"/>
    <w:basedOn w:val="a"/>
    <w:rsid w:val="003D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D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D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4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Admin</cp:lastModifiedBy>
  <cp:revision>4</cp:revision>
  <dcterms:created xsi:type="dcterms:W3CDTF">2018-02-15T14:07:00Z</dcterms:created>
  <dcterms:modified xsi:type="dcterms:W3CDTF">2018-02-16T12:03:00Z</dcterms:modified>
</cp:coreProperties>
</file>